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25C8F" w14:textId="77777777" w:rsidR="00DF1F9A" w:rsidRDefault="00DF1F9A" w:rsidP="00883BCE">
      <w:pPr>
        <w:jc w:val="both"/>
        <w:rPr>
          <w:rFonts w:asciiTheme="minorHAnsi" w:hAnsiTheme="minorHAnsi" w:cstheme="minorHAnsi"/>
          <w:b/>
          <w:bCs/>
          <w:caps/>
          <w:sz w:val="24"/>
          <w:lang w:eastAsia="en-US"/>
        </w:rPr>
      </w:pPr>
    </w:p>
    <w:p w14:paraId="189797DB" w14:textId="583411A4" w:rsidR="00171790" w:rsidRPr="00D7315D" w:rsidRDefault="00E2243C" w:rsidP="00883BCE">
      <w:pPr>
        <w:jc w:val="both"/>
        <w:rPr>
          <w:rFonts w:asciiTheme="minorHAnsi" w:hAnsiTheme="minorHAnsi" w:cstheme="minorHAnsi"/>
          <w:b/>
          <w:bCs/>
          <w:sz w:val="24"/>
          <w:lang w:eastAsia="en-US"/>
        </w:rPr>
      </w:pPr>
      <w:r w:rsidRPr="00D7315D">
        <w:rPr>
          <w:rFonts w:asciiTheme="minorHAnsi" w:hAnsiTheme="minorHAnsi" w:cstheme="minorHAnsi"/>
          <w:b/>
          <w:bCs/>
          <w:caps/>
          <w:sz w:val="24"/>
          <w:lang w:eastAsia="en-US"/>
        </w:rPr>
        <w:t xml:space="preserve">ELERING AS </w:t>
      </w:r>
      <w:r w:rsidR="002E30BB">
        <w:rPr>
          <w:rFonts w:asciiTheme="minorHAnsi" w:hAnsiTheme="minorHAnsi" w:cstheme="minorHAnsi"/>
          <w:b/>
          <w:bCs/>
          <w:caps/>
          <w:sz w:val="24"/>
          <w:lang w:eastAsia="en-US"/>
        </w:rPr>
        <w:t>KOOSKÕLASTUS</w:t>
      </w:r>
      <w:r w:rsidRPr="00D7315D">
        <w:rPr>
          <w:rFonts w:asciiTheme="minorHAnsi" w:hAnsiTheme="minorHAnsi" w:cstheme="minorHAnsi"/>
          <w:b/>
          <w:bCs/>
          <w:caps/>
          <w:sz w:val="24"/>
          <w:lang w:eastAsia="en-US"/>
        </w:rPr>
        <w:t xml:space="preserve"> NR</w:t>
      </w:r>
      <w:r w:rsidR="00171790" w:rsidRPr="00D7315D">
        <w:rPr>
          <w:rFonts w:asciiTheme="minorHAnsi" w:hAnsiTheme="minorHAnsi" w:cstheme="minorHAnsi"/>
          <w:b/>
          <w:bCs/>
          <w:sz w:val="24"/>
          <w:lang w:eastAsia="en-US"/>
        </w:rPr>
        <w:t>:  1</w:t>
      </w:r>
      <w:r w:rsidRPr="00D7315D">
        <w:rPr>
          <w:rFonts w:asciiTheme="minorHAnsi" w:hAnsiTheme="minorHAnsi" w:cstheme="minorHAnsi"/>
          <w:b/>
          <w:bCs/>
          <w:sz w:val="24"/>
          <w:lang w:eastAsia="en-US"/>
        </w:rPr>
        <w:t>2</w:t>
      </w:r>
      <w:r w:rsidR="00171790" w:rsidRPr="00D7315D">
        <w:rPr>
          <w:rFonts w:asciiTheme="minorHAnsi" w:hAnsiTheme="minorHAnsi" w:cstheme="minorHAnsi"/>
          <w:b/>
          <w:bCs/>
          <w:sz w:val="24"/>
          <w:lang w:eastAsia="en-US"/>
        </w:rPr>
        <w:t>-</w:t>
      </w:r>
      <w:r w:rsidRPr="00D7315D">
        <w:rPr>
          <w:rFonts w:asciiTheme="minorHAnsi" w:hAnsiTheme="minorHAnsi" w:cstheme="minorHAnsi"/>
          <w:b/>
          <w:bCs/>
          <w:sz w:val="24"/>
          <w:lang w:eastAsia="en-US"/>
        </w:rPr>
        <w:t>9</w:t>
      </w:r>
      <w:r w:rsidR="00240AF9" w:rsidRPr="00D7315D">
        <w:rPr>
          <w:rFonts w:asciiTheme="minorHAnsi" w:hAnsiTheme="minorHAnsi" w:cstheme="minorHAnsi"/>
          <w:b/>
          <w:bCs/>
          <w:sz w:val="24"/>
          <w:lang w:eastAsia="en-US"/>
        </w:rPr>
        <w:t>/20</w:t>
      </w:r>
      <w:r w:rsidR="00BE0437">
        <w:rPr>
          <w:rFonts w:asciiTheme="minorHAnsi" w:hAnsiTheme="minorHAnsi" w:cstheme="minorHAnsi"/>
          <w:b/>
          <w:bCs/>
          <w:sz w:val="24"/>
          <w:lang w:val="en-GB" w:eastAsia="en-US"/>
        </w:rPr>
        <w:t>2</w:t>
      </w:r>
      <w:r w:rsidR="009702F5">
        <w:rPr>
          <w:rFonts w:asciiTheme="minorHAnsi" w:hAnsiTheme="minorHAnsi" w:cstheme="minorHAnsi"/>
          <w:b/>
          <w:bCs/>
          <w:sz w:val="24"/>
          <w:lang w:val="en-GB" w:eastAsia="en-US"/>
        </w:rPr>
        <w:t>4</w:t>
      </w:r>
      <w:r w:rsidR="007E0E1C" w:rsidRPr="00D7315D">
        <w:rPr>
          <w:rFonts w:asciiTheme="minorHAnsi" w:hAnsiTheme="minorHAnsi" w:cstheme="minorHAnsi"/>
          <w:b/>
          <w:bCs/>
          <w:sz w:val="24"/>
          <w:lang w:eastAsia="en-US"/>
        </w:rPr>
        <w:t>/</w:t>
      </w:r>
      <w:r w:rsidR="009F03F0">
        <w:rPr>
          <w:rFonts w:asciiTheme="minorHAnsi" w:hAnsiTheme="minorHAnsi" w:cstheme="minorHAnsi"/>
          <w:b/>
          <w:bCs/>
          <w:sz w:val="24"/>
          <w:lang w:eastAsia="en-US"/>
        </w:rPr>
        <w:t>114</w:t>
      </w:r>
    </w:p>
    <w:p w14:paraId="217C6C6C" w14:textId="77777777" w:rsidR="00171790" w:rsidRPr="00D7315D" w:rsidRDefault="00171790" w:rsidP="00883BCE">
      <w:p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  <w:b/>
          <w:bCs/>
          <w:color w:val="000000"/>
          <w:sz w:val="24"/>
          <w:lang w:val="en-US" w:eastAsia="en-US"/>
        </w:rPr>
      </w:pPr>
    </w:p>
    <w:tbl>
      <w:tblPr>
        <w:tblW w:w="316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5"/>
        <w:gridCol w:w="12025"/>
        <w:gridCol w:w="15210"/>
      </w:tblGrid>
      <w:tr w:rsidR="00A42188" w:rsidRPr="00D7315D" w14:paraId="6C142754" w14:textId="77777777" w:rsidTr="008C2681">
        <w:tc>
          <w:tcPr>
            <w:tcW w:w="4405" w:type="dxa"/>
          </w:tcPr>
          <w:p w14:paraId="3D583723" w14:textId="0E66CBBD" w:rsidR="00171790" w:rsidRPr="00D7315D" w:rsidRDefault="00516DED" w:rsidP="00883BCE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</w:pPr>
            <w:proofErr w:type="spellStart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T</w:t>
            </w:r>
            <w:r w:rsidR="00171790"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aotleja</w:t>
            </w:r>
            <w:proofErr w:type="spellEnd"/>
            <w:r w:rsidR="00171790"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:</w:t>
            </w:r>
          </w:p>
        </w:tc>
        <w:tc>
          <w:tcPr>
            <w:tcW w:w="12025" w:type="dxa"/>
          </w:tcPr>
          <w:p w14:paraId="7C4813A0" w14:textId="4A79C75D" w:rsidR="00171790" w:rsidRPr="00BA7BC9" w:rsidRDefault="009F03F0" w:rsidP="00094323">
            <w:pPr>
              <w:ind w:left="48"/>
              <w:jc w:val="both"/>
              <w:rPr>
                <w:rFonts w:asciiTheme="minorHAnsi" w:hAnsiTheme="minorHAnsi" w:cstheme="minorHAnsi"/>
                <w:sz w:val="24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lang w:val="en-US"/>
              </w:rPr>
              <w:t>Transpordiamet</w:t>
            </w:r>
            <w:proofErr w:type="spellEnd"/>
          </w:p>
        </w:tc>
        <w:tc>
          <w:tcPr>
            <w:tcW w:w="15210" w:type="dxa"/>
          </w:tcPr>
          <w:p w14:paraId="7425E020" w14:textId="77777777" w:rsidR="00171790" w:rsidRPr="00D7315D" w:rsidRDefault="00171790" w:rsidP="00883B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  <w:lang w:val="en-US" w:eastAsia="en-US"/>
              </w:rPr>
            </w:pPr>
            <w:proofErr w:type="spellStart"/>
            <w:r w:rsidRPr="00D7315D">
              <w:rPr>
                <w:rFonts w:asciiTheme="minorHAnsi" w:hAnsiTheme="minorHAnsi" w:cstheme="minorHAnsi"/>
                <w:b/>
                <w:bCs/>
                <w:sz w:val="24"/>
                <w:lang w:val="en-US" w:eastAsia="en-US"/>
              </w:rPr>
              <w:t>Reaalprojekt</w:t>
            </w:r>
            <w:proofErr w:type="spellEnd"/>
            <w:r w:rsidRPr="00D7315D">
              <w:rPr>
                <w:rFonts w:asciiTheme="minorHAnsi" w:hAnsiTheme="minorHAnsi" w:cstheme="minorHAnsi"/>
                <w:b/>
                <w:bCs/>
                <w:sz w:val="24"/>
                <w:lang w:val="en-US" w:eastAsia="en-US"/>
              </w:rPr>
              <w:t xml:space="preserve"> OÜ</w:t>
            </w:r>
          </w:p>
        </w:tc>
      </w:tr>
      <w:tr w:rsidR="00A42188" w:rsidRPr="00D7315D" w14:paraId="68141629" w14:textId="77777777" w:rsidTr="008C2681">
        <w:tc>
          <w:tcPr>
            <w:tcW w:w="4405" w:type="dxa"/>
          </w:tcPr>
          <w:p w14:paraId="6C45B187" w14:textId="77777777" w:rsidR="00171790" w:rsidRPr="00D7315D" w:rsidRDefault="00171790" w:rsidP="00883BCE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</w:pPr>
            <w:proofErr w:type="spellStart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Taotleja</w:t>
            </w:r>
            <w:proofErr w:type="spellEnd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telefon</w:t>
            </w:r>
            <w:proofErr w:type="spellEnd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:</w:t>
            </w:r>
          </w:p>
        </w:tc>
        <w:tc>
          <w:tcPr>
            <w:tcW w:w="12025" w:type="dxa"/>
          </w:tcPr>
          <w:p w14:paraId="48B880D4" w14:textId="149F5AFC" w:rsidR="00171790" w:rsidRPr="00BA7BC9" w:rsidRDefault="009F03F0" w:rsidP="00266D83">
            <w:pPr>
              <w:ind w:left="48"/>
              <w:jc w:val="both"/>
              <w:rPr>
                <w:rFonts w:asciiTheme="minorHAnsi" w:hAnsiTheme="minorHAnsi" w:cstheme="minorHAnsi"/>
                <w:sz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lang w:val="en-US"/>
              </w:rPr>
              <w:t>620 1200</w:t>
            </w:r>
          </w:p>
        </w:tc>
        <w:tc>
          <w:tcPr>
            <w:tcW w:w="15210" w:type="dxa"/>
          </w:tcPr>
          <w:p w14:paraId="6933175C" w14:textId="77777777" w:rsidR="00171790" w:rsidRPr="00D7315D" w:rsidRDefault="00171790" w:rsidP="00883B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  <w:lang w:val="en-US" w:eastAsia="en-US"/>
              </w:rPr>
            </w:pPr>
            <w:r w:rsidRPr="00D7315D">
              <w:rPr>
                <w:rFonts w:asciiTheme="minorHAnsi" w:hAnsiTheme="minorHAnsi" w:cstheme="minorHAnsi"/>
                <w:b/>
                <w:bCs/>
                <w:sz w:val="24"/>
                <w:lang w:val="en-US" w:eastAsia="en-US"/>
              </w:rPr>
              <w:t>6081107</w:t>
            </w:r>
          </w:p>
        </w:tc>
      </w:tr>
      <w:tr w:rsidR="00A42188" w:rsidRPr="00D7315D" w14:paraId="1840371C" w14:textId="77777777" w:rsidTr="008C2681">
        <w:tc>
          <w:tcPr>
            <w:tcW w:w="4405" w:type="dxa"/>
          </w:tcPr>
          <w:p w14:paraId="65A318C1" w14:textId="77777777" w:rsidR="00171790" w:rsidRPr="00D7315D" w:rsidRDefault="00171790" w:rsidP="00883BCE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</w:pPr>
            <w:proofErr w:type="spellStart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Taotleja</w:t>
            </w:r>
            <w:proofErr w:type="spellEnd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 xml:space="preserve"> E-Mail:</w:t>
            </w:r>
          </w:p>
        </w:tc>
        <w:tc>
          <w:tcPr>
            <w:tcW w:w="12025" w:type="dxa"/>
          </w:tcPr>
          <w:p w14:paraId="3CF9999A" w14:textId="3C91EDE0" w:rsidR="00171790" w:rsidRPr="00266D83" w:rsidRDefault="002C3BAD" w:rsidP="00266D83">
            <w:pPr>
              <w:ind w:left="48"/>
              <w:jc w:val="both"/>
              <w:rPr>
                <w:rFonts w:asciiTheme="minorHAnsi" w:hAnsiTheme="minorHAnsi" w:cstheme="minorHAnsi"/>
                <w:sz w:val="24"/>
                <w:lang w:val="en-US"/>
              </w:rPr>
            </w:pPr>
            <w:hyperlink r:id="rId7" w:history="1">
              <w:r w:rsidR="009F03F0" w:rsidRPr="009F03F0">
                <w:rPr>
                  <w:rFonts w:asciiTheme="minorHAnsi" w:hAnsiTheme="minorHAnsi" w:cstheme="minorHAnsi"/>
                  <w:sz w:val="24"/>
                  <w:lang w:val="en-US"/>
                </w:rPr>
                <w:t>info@transpordiamet.ee</w:t>
              </w:r>
            </w:hyperlink>
          </w:p>
        </w:tc>
        <w:tc>
          <w:tcPr>
            <w:tcW w:w="15210" w:type="dxa"/>
          </w:tcPr>
          <w:p w14:paraId="4E867B97" w14:textId="77777777" w:rsidR="00171790" w:rsidRPr="00D7315D" w:rsidRDefault="00171790" w:rsidP="00883B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24"/>
                <w:lang w:val="en-US" w:eastAsia="en-US"/>
              </w:rPr>
            </w:pPr>
            <w:r w:rsidRPr="00D7315D">
              <w:rPr>
                <w:rFonts w:asciiTheme="minorHAnsi" w:hAnsiTheme="minorHAnsi" w:cstheme="minorHAnsi"/>
                <w:b/>
                <w:bCs/>
                <w:sz w:val="24"/>
                <w:lang w:val="en-US" w:eastAsia="en-US"/>
              </w:rPr>
              <w:t>andri@reaalprojekt.ee</w:t>
            </w:r>
          </w:p>
        </w:tc>
      </w:tr>
      <w:tr w:rsidR="00A42188" w:rsidRPr="00D7315D" w14:paraId="2B3D600A" w14:textId="77777777" w:rsidTr="009F03F0">
        <w:trPr>
          <w:trHeight w:val="782"/>
        </w:trPr>
        <w:tc>
          <w:tcPr>
            <w:tcW w:w="4405" w:type="dxa"/>
          </w:tcPr>
          <w:p w14:paraId="728EEC2F" w14:textId="77777777" w:rsidR="00171790" w:rsidRPr="00D7315D" w:rsidRDefault="00171790" w:rsidP="00883BCE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44"/>
              <w:jc w:val="both"/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</w:pPr>
            <w:proofErr w:type="spellStart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Objekti</w:t>
            </w:r>
            <w:proofErr w:type="spellEnd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iseloomustus</w:t>
            </w:r>
            <w:proofErr w:type="spellEnd"/>
            <w:r w:rsidRPr="00D7315D">
              <w:rPr>
                <w:rFonts w:asciiTheme="minorHAnsi" w:hAnsiTheme="minorHAnsi" w:cstheme="minorHAnsi"/>
                <w:i/>
                <w:iCs/>
                <w:color w:val="000000"/>
                <w:sz w:val="24"/>
                <w:lang w:val="en-US" w:eastAsia="en-US"/>
              </w:rPr>
              <w:t>:</w:t>
            </w:r>
          </w:p>
        </w:tc>
        <w:tc>
          <w:tcPr>
            <w:tcW w:w="12025" w:type="dxa"/>
          </w:tcPr>
          <w:p w14:paraId="74FD3D39" w14:textId="77777777" w:rsidR="009F03F0" w:rsidRPr="009F03F0" w:rsidRDefault="009F03F0" w:rsidP="00266D83">
            <w:pPr>
              <w:ind w:left="48"/>
              <w:jc w:val="both"/>
              <w:rPr>
                <w:rFonts w:asciiTheme="minorHAnsi" w:hAnsiTheme="minorHAnsi" w:cstheme="minorHAnsi"/>
                <w:sz w:val="24"/>
                <w:lang w:val="en-US"/>
              </w:rPr>
            </w:pPr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 xml:space="preserve">Riigitee 3 Jõhvi–Tartu–Valga km 122,2-126,5 </w:t>
            </w:r>
          </w:p>
          <w:p w14:paraId="4D77695F" w14:textId="77777777" w:rsidR="009F03F0" w:rsidRPr="009F03F0" w:rsidRDefault="009F03F0" w:rsidP="00266D83">
            <w:pPr>
              <w:ind w:left="48"/>
              <w:jc w:val="both"/>
              <w:rPr>
                <w:rFonts w:asciiTheme="minorHAnsi" w:hAnsiTheme="minorHAnsi" w:cstheme="minorHAnsi"/>
                <w:sz w:val="24"/>
                <w:lang w:val="en-US"/>
              </w:rPr>
            </w:pPr>
            <w:proofErr w:type="spellStart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>Aovere</w:t>
            </w:r>
            <w:proofErr w:type="spellEnd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>–</w:t>
            </w:r>
            <w:proofErr w:type="spellStart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>Kõrveküla</w:t>
            </w:r>
            <w:proofErr w:type="spellEnd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 xml:space="preserve"> </w:t>
            </w:r>
            <w:proofErr w:type="spellStart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>kergliiklustee</w:t>
            </w:r>
            <w:proofErr w:type="spellEnd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 xml:space="preserve"> </w:t>
            </w:r>
            <w:proofErr w:type="spellStart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>projekteerimistingimuste</w:t>
            </w:r>
            <w:proofErr w:type="spellEnd"/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 xml:space="preserve"> </w:t>
            </w:r>
          </w:p>
          <w:p w14:paraId="7413305E" w14:textId="57E6D49D" w:rsidR="00767B44" w:rsidRPr="00BA7BC9" w:rsidRDefault="009F03F0" w:rsidP="00266D83">
            <w:pPr>
              <w:ind w:left="48"/>
              <w:jc w:val="both"/>
              <w:rPr>
                <w:rFonts w:asciiTheme="minorHAnsi" w:hAnsiTheme="minorHAnsi" w:cstheme="minorHAnsi"/>
                <w:sz w:val="24"/>
                <w:lang w:val="en-US"/>
              </w:rPr>
            </w:pPr>
            <w:r w:rsidRPr="009F03F0">
              <w:rPr>
                <w:rFonts w:asciiTheme="minorHAnsi" w:hAnsiTheme="minorHAnsi" w:cstheme="minorHAnsi"/>
                <w:sz w:val="24"/>
                <w:lang w:val="en-US"/>
              </w:rPr>
              <w:t>menetlusse kaasamine</w:t>
            </w:r>
          </w:p>
        </w:tc>
        <w:tc>
          <w:tcPr>
            <w:tcW w:w="15210" w:type="dxa"/>
          </w:tcPr>
          <w:p w14:paraId="1F338E25" w14:textId="77777777" w:rsidR="00171790" w:rsidRPr="00D7315D" w:rsidRDefault="00171790" w:rsidP="00883BCE">
            <w:pPr>
              <w:jc w:val="both"/>
              <w:rPr>
                <w:rFonts w:asciiTheme="minorHAnsi" w:hAnsiTheme="minorHAnsi" w:cstheme="minorHAnsi"/>
                <w:b/>
                <w:sz w:val="24"/>
                <w:lang w:val="en-US" w:eastAsia="en-US"/>
              </w:rPr>
            </w:pPr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Tee-</w:t>
            </w:r>
            <w:proofErr w:type="spellStart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ehitusprojekt</w:t>
            </w:r>
            <w:proofErr w:type="spellEnd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 xml:space="preserve"> Harku </w:t>
            </w:r>
            <w:proofErr w:type="spellStart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vallas</w:t>
            </w:r>
            <w:proofErr w:type="spellEnd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 xml:space="preserve"> </w:t>
            </w:r>
            <w:proofErr w:type="spellStart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Tiskre</w:t>
            </w:r>
            <w:proofErr w:type="spellEnd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 xml:space="preserve"> </w:t>
            </w:r>
            <w:proofErr w:type="spellStart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külas</w:t>
            </w:r>
            <w:proofErr w:type="spellEnd"/>
          </w:p>
          <w:p w14:paraId="17E0EEFF" w14:textId="77777777" w:rsidR="00171790" w:rsidRPr="00D7315D" w:rsidRDefault="00171790" w:rsidP="00883BCE">
            <w:pPr>
              <w:jc w:val="both"/>
              <w:rPr>
                <w:rFonts w:asciiTheme="minorHAnsi" w:hAnsiTheme="minorHAnsi" w:cstheme="minorHAnsi"/>
                <w:b/>
                <w:sz w:val="24"/>
                <w:lang w:val="en-US" w:eastAsia="en-US"/>
              </w:rPr>
            </w:pPr>
            <w:proofErr w:type="spellStart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Hellerheina</w:t>
            </w:r>
            <w:proofErr w:type="spellEnd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 xml:space="preserve"> ja Nõmme </w:t>
            </w:r>
            <w:proofErr w:type="spellStart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tänava</w:t>
            </w:r>
            <w:proofErr w:type="spellEnd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 xml:space="preserve"> </w:t>
            </w:r>
            <w:proofErr w:type="spellStart"/>
            <w:proofErr w:type="gramStart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>ristmikul</w:t>
            </w:r>
            <w:proofErr w:type="spellEnd"/>
            <w:r w:rsidRPr="00D7315D">
              <w:rPr>
                <w:rFonts w:asciiTheme="minorHAnsi" w:hAnsiTheme="minorHAnsi" w:cstheme="minorHAnsi"/>
                <w:b/>
                <w:sz w:val="24"/>
                <w:lang w:val="en-US" w:eastAsia="en-US"/>
              </w:rPr>
              <w:t xml:space="preserve"> .</w:t>
            </w:r>
            <w:proofErr w:type="gramEnd"/>
          </w:p>
        </w:tc>
      </w:tr>
    </w:tbl>
    <w:p w14:paraId="1DD20193" w14:textId="77777777" w:rsidR="00767B44" w:rsidRDefault="00767B44" w:rsidP="00BA7BC9">
      <w:pPr>
        <w:ind w:left="48"/>
        <w:jc w:val="both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54216C3A" w14:textId="77777777" w:rsidR="00767B44" w:rsidRDefault="00767B44" w:rsidP="00BA7BC9">
      <w:pPr>
        <w:ind w:left="48"/>
        <w:jc w:val="both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40E29623" w14:textId="77777777" w:rsidR="00767B44" w:rsidRPr="009F03F0" w:rsidRDefault="00767B44" w:rsidP="009F03F0">
      <w:pPr>
        <w:jc w:val="both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50B6F861" w14:textId="05EF4040" w:rsidR="002B5553" w:rsidRPr="009F03F0" w:rsidRDefault="009F03F0" w:rsidP="00266D83">
      <w:pPr>
        <w:ind w:left="48"/>
        <w:jc w:val="both"/>
        <w:rPr>
          <w:rFonts w:asciiTheme="minorHAnsi" w:hAnsiTheme="minorHAnsi" w:cstheme="minorHAnsi"/>
          <w:b/>
          <w:bCs/>
          <w:sz w:val="24"/>
          <w:lang w:val="en-US"/>
        </w:rPr>
      </w:pPr>
      <w:proofErr w:type="spellStart"/>
      <w:r w:rsidRPr="009F03F0">
        <w:rPr>
          <w:rFonts w:asciiTheme="minorHAnsi" w:hAnsiTheme="minorHAnsi" w:cstheme="minorHAnsi"/>
          <w:b/>
          <w:bCs/>
          <w:sz w:val="24"/>
          <w:lang w:val="en-US"/>
        </w:rPr>
        <w:t>Transpordiamet</w:t>
      </w:r>
      <w:proofErr w:type="spellEnd"/>
      <w:r w:rsidRPr="009F03F0">
        <w:rPr>
          <w:rFonts w:asciiTheme="minorHAnsi" w:hAnsiTheme="minorHAnsi" w:cstheme="minorHAnsi"/>
          <w:b/>
          <w:bCs/>
          <w:sz w:val="24"/>
          <w:lang w:val="en-US"/>
        </w:rPr>
        <w:t xml:space="preserve"> </w:t>
      </w:r>
      <w:r w:rsidR="002B5553" w:rsidRPr="009F03F0">
        <w:rPr>
          <w:rFonts w:asciiTheme="minorHAnsi" w:hAnsiTheme="minorHAnsi" w:cstheme="minorHAnsi"/>
          <w:b/>
          <w:bCs/>
          <w:sz w:val="24"/>
          <w:lang w:val="en-US"/>
        </w:rPr>
        <w:t>"</w:t>
      </w:r>
      <w:proofErr w:type="spellStart"/>
      <w:r w:rsidRPr="009F03F0">
        <w:rPr>
          <w:rFonts w:asciiTheme="minorHAnsi" w:hAnsiTheme="minorHAnsi" w:cstheme="minorHAnsi"/>
          <w:b/>
          <w:bCs/>
          <w:sz w:val="24"/>
          <w:lang w:val="en-US"/>
        </w:rPr>
        <w:t>Riigitee</w:t>
      </w:r>
      <w:proofErr w:type="spellEnd"/>
      <w:r w:rsidRPr="009F03F0">
        <w:rPr>
          <w:rFonts w:asciiTheme="minorHAnsi" w:hAnsiTheme="minorHAnsi" w:cstheme="minorHAnsi"/>
          <w:b/>
          <w:bCs/>
          <w:sz w:val="24"/>
          <w:lang w:val="en-US"/>
        </w:rPr>
        <w:t xml:space="preserve"> 3 Jõhvi–Tartu–Valga km 122,2-126,5 </w:t>
      </w:r>
      <w:proofErr w:type="spellStart"/>
      <w:r w:rsidRPr="009F03F0">
        <w:rPr>
          <w:rFonts w:asciiTheme="minorHAnsi" w:hAnsiTheme="minorHAnsi" w:cstheme="minorHAnsi"/>
          <w:b/>
          <w:bCs/>
          <w:sz w:val="24"/>
          <w:lang w:val="en-US"/>
        </w:rPr>
        <w:t>Aovere</w:t>
      </w:r>
      <w:proofErr w:type="spellEnd"/>
      <w:r w:rsidRPr="009F03F0">
        <w:rPr>
          <w:rFonts w:asciiTheme="minorHAnsi" w:hAnsiTheme="minorHAnsi" w:cstheme="minorHAnsi"/>
          <w:b/>
          <w:bCs/>
          <w:sz w:val="24"/>
          <w:lang w:val="en-US"/>
        </w:rPr>
        <w:t>–</w:t>
      </w:r>
      <w:proofErr w:type="spellStart"/>
      <w:r w:rsidRPr="009F03F0">
        <w:rPr>
          <w:rFonts w:asciiTheme="minorHAnsi" w:hAnsiTheme="minorHAnsi" w:cstheme="minorHAnsi"/>
          <w:b/>
          <w:bCs/>
          <w:sz w:val="24"/>
          <w:lang w:val="en-US"/>
        </w:rPr>
        <w:t>Kõrveküla</w:t>
      </w:r>
      <w:proofErr w:type="spellEnd"/>
      <w:r w:rsidRPr="009F03F0">
        <w:rPr>
          <w:rFonts w:asciiTheme="minorHAnsi" w:hAnsiTheme="minorHAnsi" w:cstheme="minorHAnsi"/>
          <w:b/>
          <w:bCs/>
          <w:sz w:val="24"/>
          <w:lang w:val="en-US"/>
        </w:rPr>
        <w:t xml:space="preserve"> </w:t>
      </w:r>
      <w:proofErr w:type="spellStart"/>
      <w:r w:rsidRPr="009F03F0">
        <w:rPr>
          <w:rFonts w:asciiTheme="minorHAnsi" w:hAnsiTheme="minorHAnsi" w:cstheme="minorHAnsi"/>
          <w:b/>
          <w:bCs/>
          <w:sz w:val="24"/>
          <w:lang w:val="en-US"/>
        </w:rPr>
        <w:t>kergliiklustee</w:t>
      </w:r>
      <w:proofErr w:type="spellEnd"/>
      <w:r w:rsidRPr="009F03F0">
        <w:rPr>
          <w:rFonts w:asciiTheme="minorHAnsi" w:hAnsiTheme="minorHAnsi" w:cstheme="minorHAnsi"/>
          <w:b/>
          <w:bCs/>
          <w:sz w:val="24"/>
          <w:lang w:val="en-US"/>
        </w:rPr>
        <w:t xml:space="preserve"> </w:t>
      </w:r>
      <w:proofErr w:type="spellStart"/>
      <w:r w:rsidRPr="009F03F0">
        <w:rPr>
          <w:rFonts w:asciiTheme="minorHAnsi" w:hAnsiTheme="minorHAnsi" w:cstheme="minorHAnsi"/>
          <w:b/>
          <w:bCs/>
          <w:sz w:val="24"/>
          <w:lang w:val="en-US"/>
        </w:rPr>
        <w:t>projekteerimistingimuste</w:t>
      </w:r>
      <w:proofErr w:type="spellEnd"/>
      <w:r w:rsidRPr="009F03F0">
        <w:rPr>
          <w:rFonts w:asciiTheme="minorHAnsi" w:hAnsiTheme="minorHAnsi" w:cstheme="minorHAnsi"/>
          <w:b/>
          <w:bCs/>
          <w:sz w:val="24"/>
          <w:lang w:val="en-US"/>
        </w:rPr>
        <w:t xml:space="preserve"> </w:t>
      </w:r>
      <w:proofErr w:type="spellStart"/>
      <w:r w:rsidRPr="009F03F0">
        <w:rPr>
          <w:rFonts w:asciiTheme="minorHAnsi" w:hAnsiTheme="minorHAnsi" w:cstheme="minorHAnsi"/>
          <w:b/>
          <w:bCs/>
          <w:sz w:val="24"/>
          <w:lang w:val="en-US"/>
        </w:rPr>
        <w:t>menetlusse</w:t>
      </w:r>
      <w:proofErr w:type="spellEnd"/>
      <w:r w:rsidRPr="009F03F0">
        <w:rPr>
          <w:rFonts w:asciiTheme="minorHAnsi" w:hAnsiTheme="minorHAnsi" w:cstheme="minorHAnsi"/>
          <w:b/>
          <w:bCs/>
          <w:sz w:val="24"/>
          <w:lang w:val="en-US"/>
        </w:rPr>
        <w:t xml:space="preserve"> kaasamine</w:t>
      </w:r>
      <w:r w:rsidR="002B5553" w:rsidRPr="009F03F0">
        <w:rPr>
          <w:rFonts w:asciiTheme="minorHAnsi" w:hAnsiTheme="minorHAnsi" w:cstheme="minorHAnsi"/>
          <w:b/>
          <w:bCs/>
          <w:sz w:val="24"/>
          <w:lang w:val="en-US"/>
        </w:rPr>
        <w:t>"</w:t>
      </w:r>
    </w:p>
    <w:p w14:paraId="6170F3C0" w14:textId="77777777" w:rsidR="00BA7BC9" w:rsidRPr="00BA7BC9" w:rsidRDefault="00BA7BC9" w:rsidP="00BA7BC9">
      <w:pPr>
        <w:ind w:left="48"/>
        <w:jc w:val="both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6AD4F202" w14:textId="77777777" w:rsidR="00BA7BC9" w:rsidRPr="00BA7BC9" w:rsidRDefault="00BA7BC9" w:rsidP="00BA7BC9">
      <w:pPr>
        <w:ind w:left="48"/>
        <w:jc w:val="both"/>
        <w:rPr>
          <w:rFonts w:asciiTheme="minorHAnsi" w:hAnsiTheme="minorHAnsi" w:cstheme="minorHAnsi"/>
          <w:sz w:val="24"/>
          <w:lang w:val="en-US"/>
        </w:rPr>
      </w:pPr>
    </w:p>
    <w:p w14:paraId="1A226CDE" w14:textId="77777777" w:rsidR="002019E4" w:rsidRPr="002C3BAD" w:rsidRDefault="002019E4" w:rsidP="002019E4">
      <w:pPr>
        <w:jc w:val="both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 xml:space="preserve">Elering AS-ile kuulub D-kategooria ülekandegaasitorustik Tartu-Rakvere, mille nominaalne läbimõõt on DN500 mm ja projekteeritud töörõhk 54 </w:t>
      </w:r>
      <w:proofErr w:type="spellStart"/>
      <w:r w:rsidRPr="002C3BAD">
        <w:rPr>
          <w:rFonts w:asciiTheme="minorHAnsi" w:hAnsiTheme="minorHAnsi" w:cstheme="minorHAnsi"/>
          <w:sz w:val="24"/>
        </w:rPr>
        <w:t>barg</w:t>
      </w:r>
      <w:proofErr w:type="spellEnd"/>
      <w:r w:rsidRPr="002C3BAD">
        <w:rPr>
          <w:rFonts w:asciiTheme="minorHAnsi" w:hAnsiTheme="minorHAnsi" w:cstheme="minorHAnsi"/>
          <w:sz w:val="24"/>
        </w:rPr>
        <w:t xml:space="preserve"> (siin ja edaspidi nimetatud kui Gaasitorustik). DN500 gaasitorustiku kaitsevööndi ulatus on 10 m (MTM määrus nr 73, § 13).</w:t>
      </w:r>
    </w:p>
    <w:p w14:paraId="0074FD74" w14:textId="77777777" w:rsidR="002019E4" w:rsidRPr="002C3BAD" w:rsidRDefault="002019E4" w:rsidP="002019E4">
      <w:pPr>
        <w:jc w:val="both"/>
        <w:rPr>
          <w:rFonts w:asciiTheme="minorHAnsi" w:hAnsiTheme="minorHAnsi" w:cstheme="minorHAnsi"/>
          <w:sz w:val="24"/>
        </w:rPr>
      </w:pPr>
    </w:p>
    <w:p w14:paraId="35B733FA" w14:textId="77777777" w:rsidR="002019E4" w:rsidRPr="002C3BAD" w:rsidRDefault="002019E4" w:rsidP="002019E4">
      <w:pPr>
        <w:jc w:val="both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Gaasitorustiku ohutuskuja on 32 m Gaasitorustiku teljest mõlemale poole. Ohutuskuja on Gaasitorustiku ja ehitise, kus võivad viibida inimesed, vahekaugus ohutuse tagamiseks ning on määratud vastavalt standardile EVS 884.</w:t>
      </w:r>
    </w:p>
    <w:p w14:paraId="25182FB8" w14:textId="77777777" w:rsidR="002019E4" w:rsidRPr="002C3BAD" w:rsidRDefault="002019E4" w:rsidP="002019E4">
      <w:pPr>
        <w:jc w:val="both"/>
        <w:rPr>
          <w:rFonts w:asciiTheme="minorHAnsi" w:hAnsiTheme="minorHAnsi" w:cstheme="minorHAnsi"/>
          <w:sz w:val="24"/>
        </w:rPr>
      </w:pPr>
    </w:p>
    <w:p w14:paraId="5051C18E" w14:textId="77777777" w:rsidR="002019E4" w:rsidRPr="002C3BAD" w:rsidRDefault="002019E4" w:rsidP="002019E4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Gaasitorustik lõikub kavandatava kergliiklusteega Tartu maakond Tartu vald (Haava küla, Lombi küla ja Kõrveküla alevik (79403:002:0126).</w:t>
      </w:r>
    </w:p>
    <w:p w14:paraId="6B7B4637" w14:textId="77777777" w:rsidR="002019E4" w:rsidRPr="002C3BAD" w:rsidRDefault="002019E4" w:rsidP="002019E4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73419FD1" w14:textId="77777777" w:rsidR="002019E4" w:rsidRPr="002C3BAD" w:rsidRDefault="002019E4" w:rsidP="002019E4">
      <w:p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Palume planeeringus arvestada alljärgnevate tehniliste tingimustega:</w:t>
      </w:r>
    </w:p>
    <w:p w14:paraId="379D0E3C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Gaasitorustiku ja teiste kommunikatsioonide ristumised ehitakse välja vastavalt standardi EVS 884 ja EN 1594  põhinõuetele.</w:t>
      </w:r>
    </w:p>
    <w:p w14:paraId="1F37F0A3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Ristumisel teiste kommunikatsioonidega teostakse Gaasitorustiku seisukorra kontroll. Eemaldatakse vana isolatsioon, kontrollitakse Gaasitorustiku metalli seisukord ja paigaldaks uus isolatsioon. Tööd teostakse vastavalt Elering AS tehnilistele tingimustele.</w:t>
      </w:r>
    </w:p>
    <w:p w14:paraId="401752B7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Isolatsiooni eemaldamine ja uue isolatsiooni paigaldamine tuleb tellida sellise pädevusega ettevõttelt, kes on sellist tööd varasemalt D-kategooria gaasitorustikel teostanud. Tööde teostaja kooskõlastatakse Elering AS-iga kirjalikult.</w:t>
      </w:r>
    </w:p>
    <w:p w14:paraId="59CD047B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Gaasitorustiku esmasel tagasitäitel (minimaalselt 200 mm igasse suunda), tuleb kasutada peenefraktsioonilist materjali (maksimaalne osakese suurus 4 mm).</w:t>
      </w:r>
    </w:p>
    <w:p w14:paraId="2931BFE5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Elektrikaablid  paigaldatakse Gaasitorusikust alla poole.</w:t>
      </w:r>
    </w:p>
    <w:p w14:paraId="749B8C87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Tänavavalgustust Gaasitorustiku kaitsevööndisse mitte kavandada.</w:t>
      </w:r>
    </w:p>
    <w:p w14:paraId="0E6B1D2B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Liiklusmärke Gaasitorustiku kaitsevööndisse mitte kavandada.</w:t>
      </w:r>
    </w:p>
    <w:p w14:paraId="3E4AB37E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Ristumisele paigaldatakse betoonplaadid. Gaasitorustiku ja betoonplaadi vaheline vertikaalne vähema peab olema minimaalselt 0,5 m.</w:t>
      </w:r>
    </w:p>
    <w:p w14:paraId="52D4BD71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Inimeste kogunemiskohtasid Gaasitorustiku kaitsevööndisse mitte kavandada.</w:t>
      </w:r>
    </w:p>
    <w:p w14:paraId="46747BA1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Gaasitorustiku kaitsevööndis ei tohi kasvatada puid ja põõsaid.</w:t>
      </w:r>
    </w:p>
    <w:p w14:paraId="7DB7B8AF" w14:textId="77777777" w:rsidR="002019E4" w:rsidRPr="002C3BAD" w:rsidRDefault="002019E4" w:rsidP="002019E4">
      <w:pPr>
        <w:pStyle w:val="ListParagraph"/>
        <w:numPr>
          <w:ilvl w:val="0"/>
          <w:numId w:val="49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lang w:eastAsia="en-US"/>
        </w:rPr>
      </w:pPr>
      <w:r w:rsidRPr="002C3BAD">
        <w:rPr>
          <w:rFonts w:asciiTheme="minorHAnsi" w:hAnsiTheme="minorHAnsi" w:cstheme="minorHAnsi"/>
          <w:sz w:val="24"/>
        </w:rPr>
        <w:t>Kergliiklustee ehitusprojekt tuleb kooskõlastada Eleringiga ja ehitusprojektis peab olema alljärgnev oluline teave:</w:t>
      </w:r>
    </w:p>
    <w:p w14:paraId="0C3512AE" w14:textId="77777777" w:rsidR="002019E4" w:rsidRPr="002C3BAD" w:rsidRDefault="002019E4" w:rsidP="002019E4">
      <w:pPr>
        <w:pStyle w:val="ListParagraph"/>
        <w:numPr>
          <w:ilvl w:val="0"/>
          <w:numId w:val="50"/>
        </w:numPr>
        <w:spacing w:after="160" w:line="259" w:lineRule="auto"/>
        <w:jc w:val="both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lastRenderedPageBreak/>
        <w:t>Gaasitorustiku kaitsevööndis, väljaspool ettenähtud ristumise ala, on keelatud rasketehnikaga ilma Eleringi kirjaliku kooskõlastuseta liikuda.</w:t>
      </w:r>
    </w:p>
    <w:p w14:paraId="6B1A4F7C" w14:textId="77777777" w:rsidR="002019E4" w:rsidRPr="002C3BAD" w:rsidRDefault="002019E4" w:rsidP="002019E4">
      <w:pPr>
        <w:pStyle w:val="ListParagraph"/>
        <w:numPr>
          <w:ilvl w:val="0"/>
          <w:numId w:val="50"/>
        </w:numPr>
        <w:spacing w:after="160" w:line="259" w:lineRule="auto"/>
        <w:jc w:val="both"/>
        <w:rPr>
          <w:rFonts w:asciiTheme="minorHAnsi" w:hAnsiTheme="minorHAnsi" w:cstheme="minorHAnsi"/>
          <w:sz w:val="24"/>
          <w:lang w:eastAsia="en-US"/>
        </w:rPr>
      </w:pPr>
      <w:r w:rsidRPr="002C3BAD">
        <w:rPr>
          <w:rFonts w:asciiTheme="minorHAnsi" w:hAnsiTheme="minorHAnsi" w:cstheme="minorHAnsi"/>
          <w:sz w:val="24"/>
        </w:rPr>
        <w:t>Ristuvate kommunikatsioonide omanikud peavad võimaldama tulevikus Eleringil kooskõlastatud kaevetöid.</w:t>
      </w:r>
    </w:p>
    <w:p w14:paraId="6B6843AD" w14:textId="77777777" w:rsidR="002019E4" w:rsidRPr="002C3BAD" w:rsidRDefault="002019E4" w:rsidP="002019E4">
      <w:pPr>
        <w:pStyle w:val="ListParagraph"/>
        <w:numPr>
          <w:ilvl w:val="0"/>
          <w:numId w:val="50"/>
        </w:numPr>
        <w:spacing w:after="160" w:line="259" w:lineRule="auto"/>
        <w:jc w:val="both"/>
        <w:rPr>
          <w:rFonts w:asciiTheme="minorHAnsi" w:hAnsiTheme="minorHAnsi" w:cstheme="minorHAnsi"/>
          <w:sz w:val="24"/>
          <w:lang w:eastAsia="en-US"/>
        </w:rPr>
      </w:pPr>
      <w:r w:rsidRPr="002C3BAD">
        <w:rPr>
          <w:rFonts w:asciiTheme="minorHAnsi" w:hAnsiTheme="minorHAnsi" w:cstheme="minorHAnsi"/>
          <w:sz w:val="24"/>
        </w:rPr>
        <w:t>Kõiki ehitustöid Gaasitorustiku kaitsevööndis tohib teostada ainult Eleringi poolt väljastatud kirjaliku tööloa olemasolul.</w:t>
      </w:r>
    </w:p>
    <w:p w14:paraId="19F938F7" w14:textId="77777777" w:rsidR="002019E4" w:rsidRPr="002C3BAD" w:rsidRDefault="002019E4" w:rsidP="002019E4">
      <w:pPr>
        <w:pStyle w:val="ListParagraph"/>
        <w:numPr>
          <w:ilvl w:val="0"/>
          <w:numId w:val="50"/>
        </w:numPr>
        <w:spacing w:after="160" w:line="259" w:lineRule="auto"/>
        <w:jc w:val="both"/>
        <w:rPr>
          <w:rFonts w:asciiTheme="minorHAnsi" w:hAnsiTheme="minorHAnsi" w:cstheme="minorHAnsi"/>
          <w:sz w:val="24"/>
          <w:lang w:eastAsia="en-US"/>
        </w:rPr>
      </w:pPr>
      <w:r w:rsidRPr="002C3BAD">
        <w:rPr>
          <w:rFonts w:asciiTheme="minorHAnsi" w:hAnsiTheme="minorHAnsi" w:cstheme="minorHAnsi"/>
          <w:sz w:val="24"/>
        </w:rPr>
        <w:t xml:space="preserve">Vähemalt viis (5) tööpäeva enne ehitustööde algust Gaasitorustiku kaitsevööndis peab ehituse Töövõtja teavitama ja kohale kutsuma Elering AS-i </w:t>
      </w:r>
      <w:proofErr w:type="spellStart"/>
      <w:r w:rsidRPr="002C3BAD">
        <w:rPr>
          <w:rFonts w:asciiTheme="minorHAnsi" w:hAnsiTheme="minorHAnsi" w:cstheme="minorHAnsi"/>
          <w:sz w:val="24"/>
        </w:rPr>
        <w:t>esindaja,kes</w:t>
      </w:r>
      <w:proofErr w:type="spellEnd"/>
      <w:r w:rsidRPr="002C3BAD">
        <w:rPr>
          <w:rFonts w:asciiTheme="minorHAnsi" w:hAnsiTheme="minorHAnsi" w:cstheme="minorHAnsi"/>
          <w:sz w:val="24"/>
        </w:rPr>
        <w:t xml:space="preserve"> tähistab looduses gaasirajatiste asukoha, annab teavet Gaasitorustiku paigaldussügavuse kohta, kooskõlastab Gaasitorustiku kaitseks kaitsevööndis läbiviidavate ehitus,- remonttöödele rakendatavad ohutuse meetmed ja väljastab kirjaliku tööloa.</w:t>
      </w:r>
    </w:p>
    <w:p w14:paraId="090B0B9D" w14:textId="77777777" w:rsidR="002019E4" w:rsidRPr="002C3BAD" w:rsidRDefault="002019E4" w:rsidP="002019E4">
      <w:pPr>
        <w:pStyle w:val="ListParagraph"/>
        <w:numPr>
          <w:ilvl w:val="0"/>
          <w:numId w:val="50"/>
        </w:numPr>
        <w:spacing w:after="160" w:line="259" w:lineRule="auto"/>
        <w:jc w:val="both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Tööde teostamine Gaasitorustiku kaitsevööndis Ristumise alas tuleb dokumenteerida. Läbiviidud tööde kohta esitakse dokumendid hiljemalt 2 kuud peale tööde lõpetamist. Mh tuleb esitada teostusjoonis *.</w:t>
      </w:r>
      <w:proofErr w:type="spellStart"/>
      <w:r w:rsidRPr="002C3BAD">
        <w:rPr>
          <w:rFonts w:asciiTheme="minorHAnsi" w:hAnsiTheme="minorHAnsi" w:cstheme="minorHAnsi"/>
          <w:sz w:val="24"/>
        </w:rPr>
        <w:t>dwg</w:t>
      </w:r>
      <w:proofErr w:type="spellEnd"/>
      <w:r w:rsidRPr="002C3BAD">
        <w:rPr>
          <w:rFonts w:asciiTheme="minorHAnsi" w:hAnsiTheme="minorHAnsi" w:cstheme="minorHAnsi"/>
          <w:sz w:val="24"/>
        </w:rPr>
        <w:t xml:space="preserve"> formaadis.</w:t>
      </w:r>
    </w:p>
    <w:p w14:paraId="07C93C23" w14:textId="77777777" w:rsidR="002019E4" w:rsidRPr="002C3BAD" w:rsidRDefault="002019E4" w:rsidP="002019E4">
      <w:pPr>
        <w:jc w:val="both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 xml:space="preserve">Kõik päringud, mh tehniliste tingimuste taotlused, kooskõlastuse taotlused ja teavitused, saadetakse e-kirjaga </w:t>
      </w:r>
      <w:hyperlink r:id="rId8" w:history="1">
        <w:r w:rsidRPr="002C3BAD">
          <w:rPr>
            <w:rStyle w:val="Hyperlink"/>
            <w:rFonts w:asciiTheme="minorHAnsi" w:hAnsiTheme="minorHAnsi" w:cstheme="minorHAnsi"/>
            <w:sz w:val="24"/>
          </w:rPr>
          <w:t>vho.kooskolastused@elering.ee</w:t>
        </w:r>
      </w:hyperlink>
      <w:r w:rsidRPr="002C3BAD">
        <w:rPr>
          <w:rFonts w:asciiTheme="minorHAnsi" w:hAnsiTheme="minorHAnsi" w:cstheme="minorHAnsi"/>
          <w:sz w:val="24"/>
        </w:rPr>
        <w:t xml:space="preserve"> ja Elering AS Jõgeva hoolduspiirkonna hoolduse korraldaja Alar Tupp </w:t>
      </w:r>
      <w:hyperlink r:id="rId9" w:history="1">
        <w:r w:rsidRPr="002C3BAD">
          <w:rPr>
            <w:rStyle w:val="Hyperlink"/>
            <w:rFonts w:asciiTheme="minorHAnsi" w:hAnsiTheme="minorHAnsi" w:cstheme="minorHAnsi"/>
            <w:sz w:val="24"/>
          </w:rPr>
          <w:t>Alar.Tupp@elering.ee</w:t>
        </w:r>
      </w:hyperlink>
      <w:r w:rsidRPr="002C3BAD">
        <w:rPr>
          <w:rFonts w:asciiTheme="minorHAnsi" w:hAnsiTheme="minorHAnsi" w:cstheme="minorHAnsi"/>
          <w:sz w:val="24"/>
        </w:rPr>
        <w:t>, +372 5344 7580.</w:t>
      </w:r>
    </w:p>
    <w:p w14:paraId="415D0D1A" w14:textId="77777777" w:rsidR="002019E4" w:rsidRPr="002C3BAD" w:rsidRDefault="002019E4" w:rsidP="002019E4">
      <w:pPr>
        <w:jc w:val="both"/>
        <w:rPr>
          <w:rFonts w:asciiTheme="minorHAnsi" w:hAnsiTheme="minorHAnsi" w:cstheme="minorHAnsi"/>
          <w:sz w:val="24"/>
        </w:rPr>
      </w:pPr>
    </w:p>
    <w:p w14:paraId="4E14C3BC" w14:textId="77777777" w:rsidR="002019E4" w:rsidRPr="002C3BAD" w:rsidRDefault="002019E4" w:rsidP="002019E4">
      <w:pPr>
        <w:jc w:val="both"/>
        <w:rPr>
          <w:rFonts w:asciiTheme="minorHAnsi" w:hAnsiTheme="minorHAnsi" w:cstheme="minorHAnsi"/>
          <w:sz w:val="24"/>
        </w:rPr>
      </w:pPr>
      <w:r w:rsidRPr="002C3BAD">
        <w:rPr>
          <w:rFonts w:asciiTheme="minorHAnsi" w:hAnsiTheme="minorHAnsi" w:cstheme="minorHAnsi"/>
          <w:sz w:val="24"/>
        </w:rPr>
        <w:t>Käesolevad tehnilised tingimused kehtivad 12 kuud nende väljastamise kuupäevast.</w:t>
      </w:r>
    </w:p>
    <w:p w14:paraId="7B733C16" w14:textId="77777777" w:rsidR="00767B44" w:rsidRDefault="00767B44" w:rsidP="00883BCE">
      <w:pPr>
        <w:jc w:val="both"/>
        <w:rPr>
          <w:rFonts w:asciiTheme="minorHAnsi" w:hAnsiTheme="minorHAnsi" w:cstheme="minorHAnsi"/>
          <w:color w:val="7F7F7F" w:themeColor="text1" w:themeTint="80"/>
          <w:sz w:val="24"/>
          <w:lang w:eastAsia="en-US"/>
        </w:rPr>
      </w:pPr>
    </w:p>
    <w:p w14:paraId="60B97C86" w14:textId="77777777" w:rsidR="00266D83" w:rsidRDefault="00266D83" w:rsidP="00883BCE">
      <w:pPr>
        <w:jc w:val="both"/>
        <w:rPr>
          <w:rFonts w:asciiTheme="minorHAnsi" w:hAnsiTheme="minorHAnsi" w:cstheme="minorHAnsi"/>
          <w:color w:val="7F7F7F" w:themeColor="text1" w:themeTint="80"/>
          <w:sz w:val="24"/>
          <w:lang w:eastAsia="en-US"/>
        </w:rPr>
      </w:pPr>
    </w:p>
    <w:p w14:paraId="247455B8" w14:textId="77777777" w:rsidR="002B5553" w:rsidRDefault="002B5553" w:rsidP="00883BCE">
      <w:pPr>
        <w:jc w:val="both"/>
        <w:rPr>
          <w:rFonts w:asciiTheme="minorHAnsi" w:hAnsiTheme="minorHAnsi" w:cstheme="minorHAnsi"/>
          <w:color w:val="7F7F7F" w:themeColor="text1" w:themeTint="80"/>
          <w:sz w:val="24"/>
          <w:lang w:eastAsia="en-US"/>
        </w:rPr>
      </w:pPr>
    </w:p>
    <w:p w14:paraId="601ADA08" w14:textId="2E8013E5" w:rsidR="00171790" w:rsidRPr="000C0077" w:rsidRDefault="00171790" w:rsidP="00094323">
      <w:pPr>
        <w:tabs>
          <w:tab w:val="left" w:pos="4820"/>
        </w:tabs>
        <w:jc w:val="both"/>
        <w:rPr>
          <w:rFonts w:asciiTheme="minorHAnsi" w:hAnsiTheme="minorHAnsi" w:cstheme="minorHAnsi"/>
          <w:i/>
          <w:color w:val="7F7F7F" w:themeColor="text1" w:themeTint="80"/>
          <w:sz w:val="24"/>
          <w:lang w:eastAsia="en-US"/>
        </w:rPr>
      </w:pPr>
      <w:r w:rsidRPr="000C0077">
        <w:rPr>
          <w:rFonts w:asciiTheme="minorHAnsi" w:hAnsiTheme="minorHAnsi" w:cstheme="minorHAnsi"/>
          <w:i/>
          <w:color w:val="7F7F7F" w:themeColor="text1" w:themeTint="80"/>
          <w:sz w:val="24"/>
          <w:lang w:eastAsia="en-US"/>
        </w:rPr>
        <w:t>/allkirjastatud digitaalselt/</w:t>
      </w:r>
      <w:r w:rsidR="00094323">
        <w:rPr>
          <w:rFonts w:asciiTheme="minorHAnsi" w:hAnsiTheme="minorHAnsi" w:cstheme="minorHAnsi"/>
          <w:i/>
          <w:color w:val="7F7F7F" w:themeColor="text1" w:themeTint="80"/>
          <w:sz w:val="24"/>
          <w:lang w:eastAsia="en-US"/>
        </w:rPr>
        <w:tab/>
      </w:r>
    </w:p>
    <w:p w14:paraId="781ABD1E" w14:textId="33D4EBAC" w:rsidR="00171790" w:rsidRPr="000C0077" w:rsidRDefault="009F03F0" w:rsidP="00094323">
      <w:pPr>
        <w:tabs>
          <w:tab w:val="left" w:pos="482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  <w:color w:val="000000"/>
          <w:sz w:val="24"/>
          <w:lang w:eastAsia="en-US"/>
        </w:rPr>
      </w:pPr>
      <w:r>
        <w:rPr>
          <w:rFonts w:asciiTheme="minorHAnsi" w:hAnsiTheme="minorHAnsi" w:cstheme="minorHAnsi"/>
          <w:color w:val="000000"/>
          <w:sz w:val="24"/>
          <w:lang w:eastAsia="en-US"/>
        </w:rPr>
        <w:t>Vambola Randmaa</w:t>
      </w:r>
      <w:r w:rsidR="00094323">
        <w:rPr>
          <w:rFonts w:asciiTheme="minorHAnsi" w:hAnsiTheme="minorHAnsi" w:cstheme="minorHAnsi"/>
          <w:color w:val="000000"/>
          <w:sz w:val="24"/>
          <w:lang w:eastAsia="en-US"/>
        </w:rPr>
        <w:tab/>
      </w:r>
    </w:p>
    <w:p w14:paraId="34D622DC" w14:textId="41417A87" w:rsidR="00171790" w:rsidRPr="000C0077" w:rsidRDefault="00171790" w:rsidP="00094323">
      <w:pPr>
        <w:tabs>
          <w:tab w:val="left" w:pos="482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  <w:color w:val="000000"/>
          <w:sz w:val="24"/>
          <w:lang w:eastAsia="en-US"/>
        </w:rPr>
      </w:pPr>
      <w:r w:rsidRPr="000C0077">
        <w:rPr>
          <w:rFonts w:asciiTheme="minorHAnsi" w:hAnsiTheme="minorHAnsi" w:cstheme="minorHAnsi"/>
          <w:color w:val="000000"/>
          <w:sz w:val="24"/>
          <w:lang w:eastAsia="en-US"/>
        </w:rPr>
        <w:t>Elering AS</w:t>
      </w:r>
      <w:r w:rsidR="00094323">
        <w:rPr>
          <w:rFonts w:asciiTheme="minorHAnsi" w:hAnsiTheme="minorHAnsi" w:cstheme="minorHAnsi"/>
          <w:color w:val="000000"/>
          <w:sz w:val="24"/>
          <w:lang w:eastAsia="en-US"/>
        </w:rPr>
        <w:tab/>
      </w:r>
    </w:p>
    <w:p w14:paraId="160413A3" w14:textId="22BF356A" w:rsidR="00171790" w:rsidRPr="000C0077" w:rsidRDefault="009F03F0" w:rsidP="00094323">
      <w:pPr>
        <w:tabs>
          <w:tab w:val="left" w:pos="482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  <w:color w:val="000000"/>
          <w:sz w:val="24"/>
          <w:lang w:eastAsia="en-US"/>
        </w:rPr>
      </w:pPr>
      <w:r>
        <w:rPr>
          <w:rFonts w:asciiTheme="minorHAnsi" w:hAnsiTheme="minorHAnsi" w:cstheme="minorHAnsi"/>
          <w:color w:val="000000"/>
          <w:sz w:val="24"/>
          <w:lang w:eastAsia="en-US"/>
        </w:rPr>
        <w:t>Gaasivõrgu käidu juht</w:t>
      </w:r>
      <w:r w:rsidR="00094323">
        <w:rPr>
          <w:rFonts w:asciiTheme="minorHAnsi" w:hAnsiTheme="minorHAnsi" w:cstheme="minorHAnsi"/>
          <w:color w:val="000000"/>
          <w:sz w:val="24"/>
          <w:lang w:eastAsia="en-US"/>
        </w:rPr>
        <w:tab/>
      </w:r>
    </w:p>
    <w:p w14:paraId="73B69AED" w14:textId="2CF081DA" w:rsidR="008E0980" w:rsidRPr="00D7315D" w:rsidRDefault="00171790" w:rsidP="00094323">
      <w:pPr>
        <w:tabs>
          <w:tab w:val="left" w:pos="482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  <w:sz w:val="24"/>
        </w:rPr>
      </w:pPr>
      <w:r w:rsidRPr="000C0077">
        <w:rPr>
          <w:rFonts w:asciiTheme="minorHAnsi" w:hAnsiTheme="minorHAnsi" w:cstheme="minorHAnsi"/>
          <w:color w:val="000000"/>
          <w:sz w:val="24"/>
          <w:lang w:eastAsia="en-US"/>
        </w:rPr>
        <w:t xml:space="preserve">tel. </w:t>
      </w:r>
      <w:r w:rsidR="00BC462F">
        <w:rPr>
          <w:rFonts w:asciiTheme="minorHAnsi" w:hAnsiTheme="minorHAnsi" w:cstheme="minorHAnsi"/>
          <w:color w:val="000000"/>
          <w:sz w:val="24"/>
          <w:lang w:eastAsia="en-US"/>
        </w:rPr>
        <w:t>5</w:t>
      </w:r>
      <w:r w:rsidR="009F03F0">
        <w:rPr>
          <w:rFonts w:asciiTheme="minorHAnsi" w:hAnsiTheme="minorHAnsi" w:cstheme="minorHAnsi"/>
          <w:color w:val="000000"/>
          <w:sz w:val="24"/>
          <w:lang w:eastAsia="en-US"/>
        </w:rPr>
        <w:t>16 2521</w:t>
      </w:r>
      <w:r w:rsidR="00094323">
        <w:rPr>
          <w:rFonts w:asciiTheme="minorHAnsi" w:hAnsiTheme="minorHAnsi" w:cstheme="minorHAnsi"/>
          <w:color w:val="000000"/>
          <w:sz w:val="24"/>
          <w:lang w:eastAsia="en-US"/>
        </w:rPr>
        <w:tab/>
      </w:r>
    </w:p>
    <w:sectPr w:rsidR="008E0980" w:rsidRPr="00D7315D" w:rsidSect="00D7315D">
      <w:headerReference w:type="default" r:id="rId10"/>
      <w:footerReference w:type="default" r:id="rId11"/>
      <w:pgSz w:w="11906" w:h="16838"/>
      <w:pgMar w:top="1560" w:right="746" w:bottom="1418" w:left="1260" w:header="708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A7CD4" w14:textId="77777777" w:rsidR="00E0271C" w:rsidRDefault="00E0271C">
      <w:r>
        <w:separator/>
      </w:r>
    </w:p>
  </w:endnote>
  <w:endnote w:type="continuationSeparator" w:id="0">
    <w:p w14:paraId="74414519" w14:textId="77777777" w:rsidR="00E0271C" w:rsidRDefault="00E0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DFCA1DB9-1090-4521-8FA2-A5D15DAD5598}"/>
    <w:embedBold r:id="rId2" w:fontKey="{4385F5CA-B4D5-4012-96C6-FDCA0F0E6046}"/>
    <w:embedItalic r:id="rId3" w:fontKey="{F400EC5D-30B8-49DE-9AAC-E9A7612BFC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avika Lt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3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F2040C0C-B56B-40B8-AD6A-F7C3F5E654D5}"/>
    <w:embedBold r:id="rId5" w:fontKey="{22BEBA1E-430B-4F56-B7F8-BBACDFB18344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6" w:fontKey="{7059083C-2451-4D7B-A24E-18FBC9691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1A2EF" w14:textId="77777777" w:rsidR="00582703" w:rsidRPr="00B830F2" w:rsidRDefault="00582703" w:rsidP="00C0045E">
    <w:pPr>
      <w:pStyle w:val="Footer"/>
      <w:tabs>
        <w:tab w:val="clear" w:pos="4536"/>
        <w:tab w:val="clear" w:pos="9072"/>
      </w:tabs>
      <w:ind w:left="-851"/>
    </w:pPr>
    <w:r w:rsidRPr="00001023">
      <w:rPr>
        <w:b/>
      </w:rPr>
      <w:t>Elering</w:t>
    </w:r>
    <w:r w:rsidR="00000CA9" w:rsidRPr="00001023">
      <w:rPr>
        <w:b/>
      </w:rPr>
      <w:t xml:space="preserve"> </w:t>
    </w:r>
    <w:r w:rsidRPr="00001023">
      <w:rPr>
        <w:b/>
      </w:rPr>
      <w:t>AS</w:t>
    </w:r>
    <w:r w:rsidRPr="00B830F2">
      <w:t xml:space="preserve"> | Registrikoo</w:t>
    </w:r>
    <w:r w:rsidR="00000CA9" w:rsidRPr="00B830F2">
      <w:t>d/</w:t>
    </w:r>
    <w:proofErr w:type="spellStart"/>
    <w:r w:rsidR="00000CA9" w:rsidRPr="00B830F2">
      <w:t>Reg</w:t>
    </w:r>
    <w:proofErr w:type="spellEnd"/>
    <w:r w:rsidR="00000CA9" w:rsidRPr="00B830F2">
      <w:t xml:space="preserve">. </w:t>
    </w:r>
    <w:proofErr w:type="spellStart"/>
    <w:r w:rsidR="00000CA9" w:rsidRPr="00B830F2">
      <w:t>code</w:t>
    </w:r>
    <w:proofErr w:type="spellEnd"/>
    <w:r w:rsidR="00000CA9" w:rsidRPr="00B830F2">
      <w:t xml:space="preserve"> </w:t>
    </w:r>
    <w:r w:rsidR="00270016" w:rsidRPr="00B830F2">
      <w:t>11022625</w:t>
    </w:r>
    <w:r w:rsidR="00000CA9" w:rsidRPr="00B830F2">
      <w:t xml:space="preserve"> | </w:t>
    </w:r>
    <w:r w:rsidR="00270016" w:rsidRPr="00B830F2">
      <w:t>Kadaka tee 42, 12915 Tallin</w:t>
    </w:r>
    <w:r w:rsidR="00361F94">
      <w:t>n, Estonia</w:t>
    </w:r>
    <w:r w:rsidR="00361F94">
      <w:br/>
      <w:t>Kontor/Office: Laki 2</w:t>
    </w:r>
    <w:r w:rsidR="00270016" w:rsidRPr="00B830F2">
      <w:t xml:space="preserve">4, 12915 Tallinn, Estonia | </w:t>
    </w:r>
    <w:r w:rsidR="007C7DD3">
      <w:rPr>
        <w:noProof/>
      </w:rPr>
      <w:drawing>
        <wp:inline distT="0" distB="0" distL="0" distR="0" wp14:anchorId="0A11A2F2" wp14:editId="0A11A2F3">
          <wp:extent cx="69215" cy="92075"/>
          <wp:effectExtent l="0" t="0" r="6985" b="317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016" w:rsidRPr="00B830F2">
      <w:t xml:space="preserve"> </w:t>
    </w:r>
    <w:r w:rsidR="00000CA9" w:rsidRPr="00B830F2">
      <w:t>+ 372 7</w:t>
    </w:r>
    <w:r w:rsidR="00270016" w:rsidRPr="00B830F2">
      <w:t>15</w:t>
    </w:r>
    <w:r w:rsidR="00000CA9" w:rsidRPr="00B830F2">
      <w:t xml:space="preserve"> </w:t>
    </w:r>
    <w:r w:rsidR="00270016" w:rsidRPr="00B830F2">
      <w:t>1222</w:t>
    </w:r>
    <w:r w:rsidR="00000CA9" w:rsidRPr="00B830F2">
      <w:t xml:space="preserve"> | </w:t>
    </w:r>
    <w:r w:rsidR="007C7DD3">
      <w:rPr>
        <w:noProof/>
      </w:rPr>
      <w:drawing>
        <wp:inline distT="0" distB="0" distL="0" distR="0" wp14:anchorId="0A11A2F4" wp14:editId="0A11A2F5">
          <wp:extent cx="76835" cy="92075"/>
          <wp:effectExtent l="0" t="0" r="0" b="317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CA9" w:rsidRPr="00B830F2">
      <w:t xml:space="preserve"> + 372 </w:t>
    </w:r>
    <w:r w:rsidR="00270016" w:rsidRPr="00B830F2">
      <w:t>715</w:t>
    </w:r>
    <w:r w:rsidR="00000CA9" w:rsidRPr="00B830F2">
      <w:t xml:space="preserve"> </w:t>
    </w:r>
    <w:r w:rsidR="00270016" w:rsidRPr="00B830F2">
      <w:t>1200</w:t>
    </w:r>
    <w:r w:rsidRPr="00B830F2">
      <w:t xml:space="preserve"> | www.elering.ee</w:t>
    </w:r>
    <w:r w:rsidR="00270016" w:rsidRPr="00B830F2">
      <w:t xml:space="preserve"> | Ametlik e-</w:t>
    </w:r>
    <w:r w:rsidR="00AB0BB1">
      <w:t>post</w:t>
    </w:r>
    <w:r w:rsidR="00270016" w:rsidRPr="00B830F2">
      <w:t>/</w:t>
    </w:r>
    <w:proofErr w:type="spellStart"/>
    <w:r w:rsidR="00270016" w:rsidRPr="00B830F2">
      <w:t>Official</w:t>
    </w:r>
    <w:proofErr w:type="spellEnd"/>
    <w:r w:rsidR="00270016" w:rsidRPr="00B830F2">
      <w:t xml:space="preserve"> e-mail: info@elering.ee</w:t>
    </w:r>
    <w:r w:rsidRPr="00B830F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879D0" w14:textId="77777777" w:rsidR="00E0271C" w:rsidRDefault="00E0271C">
      <w:r>
        <w:separator/>
      </w:r>
    </w:p>
  </w:footnote>
  <w:footnote w:type="continuationSeparator" w:id="0">
    <w:p w14:paraId="62C58E60" w14:textId="77777777" w:rsidR="00E0271C" w:rsidRDefault="00E02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1A2EE" w14:textId="77777777" w:rsidR="00884D91" w:rsidRDefault="007C7DD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11A2F0" wp14:editId="0A11A2F1">
          <wp:simplePos x="0" y="0"/>
          <wp:positionH relativeFrom="page">
            <wp:posOffset>-842645</wp:posOffset>
          </wp:positionH>
          <wp:positionV relativeFrom="page">
            <wp:posOffset>-196215</wp:posOffset>
          </wp:positionV>
          <wp:extent cx="9827895" cy="2720340"/>
          <wp:effectExtent l="0" t="0" r="1905" b="381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71" b="67448"/>
                  <a:stretch>
                    <a:fillRect/>
                  </a:stretch>
                </pic:blipFill>
                <pic:spPr bwMode="auto">
                  <a:xfrm>
                    <a:off x="0" y="0"/>
                    <a:ext cx="9827895" cy="272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2EA2"/>
    <w:multiLevelType w:val="hybridMultilevel"/>
    <w:tmpl w:val="589E272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E388F"/>
    <w:multiLevelType w:val="hybridMultilevel"/>
    <w:tmpl w:val="24D435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C1AEE"/>
    <w:multiLevelType w:val="hybridMultilevel"/>
    <w:tmpl w:val="F6B4216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474D5"/>
    <w:multiLevelType w:val="hybridMultilevel"/>
    <w:tmpl w:val="F1C0166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87029"/>
    <w:multiLevelType w:val="hybridMultilevel"/>
    <w:tmpl w:val="1048E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16C5C"/>
    <w:multiLevelType w:val="hybridMultilevel"/>
    <w:tmpl w:val="BAC21BD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D68BE"/>
    <w:multiLevelType w:val="hybridMultilevel"/>
    <w:tmpl w:val="B62EB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55FFF"/>
    <w:multiLevelType w:val="hybridMultilevel"/>
    <w:tmpl w:val="4142E6F2"/>
    <w:lvl w:ilvl="0" w:tplc="79F05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5C3BC0">
      <w:start w:val="1"/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72784"/>
    <w:multiLevelType w:val="hybridMultilevel"/>
    <w:tmpl w:val="75906FA8"/>
    <w:lvl w:ilvl="0" w:tplc="EA2AF8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CB5D41"/>
    <w:multiLevelType w:val="hybridMultilevel"/>
    <w:tmpl w:val="34A4DD7E"/>
    <w:lvl w:ilvl="0" w:tplc="042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 w15:restartNumberingAfterBreak="0">
    <w:nsid w:val="19713661"/>
    <w:multiLevelType w:val="hybridMultilevel"/>
    <w:tmpl w:val="595EDA1A"/>
    <w:lvl w:ilvl="0" w:tplc="F08E185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D28A8"/>
    <w:multiLevelType w:val="hybridMultilevel"/>
    <w:tmpl w:val="C62C31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321F5"/>
    <w:multiLevelType w:val="hybridMultilevel"/>
    <w:tmpl w:val="D8CEDA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9786A"/>
    <w:multiLevelType w:val="hybridMultilevel"/>
    <w:tmpl w:val="46AA3DF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34ABF"/>
    <w:multiLevelType w:val="hybridMultilevel"/>
    <w:tmpl w:val="A7DE8B2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7609CE"/>
    <w:multiLevelType w:val="hybridMultilevel"/>
    <w:tmpl w:val="9F063A9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B6932"/>
    <w:multiLevelType w:val="hybridMultilevel"/>
    <w:tmpl w:val="E3663F2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AB4B08"/>
    <w:multiLevelType w:val="hybridMultilevel"/>
    <w:tmpl w:val="C50621D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1A1F4B"/>
    <w:multiLevelType w:val="hybridMultilevel"/>
    <w:tmpl w:val="34A4DD7E"/>
    <w:lvl w:ilvl="0" w:tplc="042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 w15:restartNumberingAfterBreak="0">
    <w:nsid w:val="2C671C2F"/>
    <w:multiLevelType w:val="hybridMultilevel"/>
    <w:tmpl w:val="5860B52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F33CDF"/>
    <w:multiLevelType w:val="hybridMultilevel"/>
    <w:tmpl w:val="197E6322"/>
    <w:lvl w:ilvl="0" w:tplc="7B80430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206156"/>
    <w:multiLevelType w:val="hybridMultilevel"/>
    <w:tmpl w:val="C14884C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E1251A"/>
    <w:multiLevelType w:val="hybridMultilevel"/>
    <w:tmpl w:val="2D405C8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78227F"/>
    <w:multiLevelType w:val="hybridMultilevel"/>
    <w:tmpl w:val="3F32B06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31731"/>
    <w:multiLevelType w:val="hybridMultilevel"/>
    <w:tmpl w:val="BD2E2E6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3C4A48"/>
    <w:multiLevelType w:val="hybridMultilevel"/>
    <w:tmpl w:val="FFD895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539A3"/>
    <w:multiLevelType w:val="hybridMultilevel"/>
    <w:tmpl w:val="B218CE7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D209D7"/>
    <w:multiLevelType w:val="hybridMultilevel"/>
    <w:tmpl w:val="1132F658"/>
    <w:lvl w:ilvl="0" w:tplc="7E1EB59E">
      <w:start w:val="16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0514EB"/>
    <w:multiLevelType w:val="hybridMultilevel"/>
    <w:tmpl w:val="6110220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62178"/>
    <w:multiLevelType w:val="hybridMultilevel"/>
    <w:tmpl w:val="8F9A775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216BC"/>
    <w:multiLevelType w:val="hybridMultilevel"/>
    <w:tmpl w:val="E38628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0D6BCE"/>
    <w:multiLevelType w:val="hybridMultilevel"/>
    <w:tmpl w:val="57D4DD3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7C2A29"/>
    <w:multiLevelType w:val="hybridMultilevel"/>
    <w:tmpl w:val="3BF82DC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87E37"/>
    <w:multiLevelType w:val="hybridMultilevel"/>
    <w:tmpl w:val="C0F2864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C96DF3"/>
    <w:multiLevelType w:val="hybridMultilevel"/>
    <w:tmpl w:val="D4D4790E"/>
    <w:lvl w:ilvl="0" w:tplc="B4AA6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5" w15:restartNumberingAfterBreak="0">
    <w:nsid w:val="60987A7C"/>
    <w:multiLevelType w:val="hybridMultilevel"/>
    <w:tmpl w:val="60E0EAB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BF366B"/>
    <w:multiLevelType w:val="hybridMultilevel"/>
    <w:tmpl w:val="E9DC4D6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44AE"/>
    <w:multiLevelType w:val="hybridMultilevel"/>
    <w:tmpl w:val="0288947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C741A2"/>
    <w:multiLevelType w:val="hybridMultilevel"/>
    <w:tmpl w:val="2FAEADE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3870D1"/>
    <w:multiLevelType w:val="hybridMultilevel"/>
    <w:tmpl w:val="9244A1A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954232"/>
    <w:multiLevelType w:val="hybridMultilevel"/>
    <w:tmpl w:val="5DB0911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7A0263"/>
    <w:multiLevelType w:val="hybridMultilevel"/>
    <w:tmpl w:val="411096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302DFA"/>
    <w:multiLevelType w:val="hybridMultilevel"/>
    <w:tmpl w:val="65F87228"/>
    <w:lvl w:ilvl="0" w:tplc="2C704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D66833"/>
    <w:multiLevelType w:val="hybridMultilevel"/>
    <w:tmpl w:val="7D20CA2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EF6AB8"/>
    <w:multiLevelType w:val="hybridMultilevel"/>
    <w:tmpl w:val="A99654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6719D3"/>
    <w:multiLevelType w:val="hybridMultilevel"/>
    <w:tmpl w:val="667043C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BC0CCA"/>
    <w:multiLevelType w:val="hybridMultilevel"/>
    <w:tmpl w:val="99E45C1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FC1C0E"/>
    <w:multiLevelType w:val="hybridMultilevel"/>
    <w:tmpl w:val="2976EEB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F27921"/>
    <w:multiLevelType w:val="hybridMultilevel"/>
    <w:tmpl w:val="6D1062B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B63D7F"/>
    <w:multiLevelType w:val="hybridMultilevel"/>
    <w:tmpl w:val="F81AB0F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973642">
    <w:abstractNumId w:val="33"/>
  </w:num>
  <w:num w:numId="2" w16cid:durableId="1093697507">
    <w:abstractNumId w:val="34"/>
  </w:num>
  <w:num w:numId="3" w16cid:durableId="1732268811">
    <w:abstractNumId w:val="18"/>
  </w:num>
  <w:num w:numId="4" w16cid:durableId="1120605530">
    <w:abstractNumId w:val="29"/>
  </w:num>
  <w:num w:numId="5" w16cid:durableId="372653922">
    <w:abstractNumId w:val="9"/>
  </w:num>
  <w:num w:numId="6" w16cid:durableId="799423273">
    <w:abstractNumId w:val="40"/>
  </w:num>
  <w:num w:numId="7" w16cid:durableId="1321886732">
    <w:abstractNumId w:val="35"/>
  </w:num>
  <w:num w:numId="8" w16cid:durableId="1843667669">
    <w:abstractNumId w:val="15"/>
  </w:num>
  <w:num w:numId="9" w16cid:durableId="1935282003">
    <w:abstractNumId w:val="11"/>
  </w:num>
  <w:num w:numId="10" w16cid:durableId="1791243442">
    <w:abstractNumId w:val="5"/>
  </w:num>
  <w:num w:numId="11" w16cid:durableId="552817219">
    <w:abstractNumId w:val="3"/>
  </w:num>
  <w:num w:numId="12" w16cid:durableId="100533074">
    <w:abstractNumId w:val="26"/>
  </w:num>
  <w:num w:numId="13" w16cid:durableId="1874463442">
    <w:abstractNumId w:val="45"/>
  </w:num>
  <w:num w:numId="14" w16cid:durableId="922757444">
    <w:abstractNumId w:val="48"/>
  </w:num>
  <w:num w:numId="15" w16cid:durableId="1456562288">
    <w:abstractNumId w:val="43"/>
  </w:num>
  <w:num w:numId="16" w16cid:durableId="336465206">
    <w:abstractNumId w:val="0"/>
  </w:num>
  <w:num w:numId="17" w16cid:durableId="332757262">
    <w:abstractNumId w:val="21"/>
  </w:num>
  <w:num w:numId="18" w16cid:durableId="911427968">
    <w:abstractNumId w:val="22"/>
  </w:num>
  <w:num w:numId="19" w16cid:durableId="897207314">
    <w:abstractNumId w:val="2"/>
  </w:num>
  <w:num w:numId="20" w16cid:durableId="807821191">
    <w:abstractNumId w:val="1"/>
  </w:num>
  <w:num w:numId="21" w16cid:durableId="71392684">
    <w:abstractNumId w:val="20"/>
  </w:num>
  <w:num w:numId="22" w16cid:durableId="2003239034">
    <w:abstractNumId w:val="32"/>
  </w:num>
  <w:num w:numId="23" w16cid:durableId="355084498">
    <w:abstractNumId w:val="44"/>
  </w:num>
  <w:num w:numId="24" w16cid:durableId="1056315398">
    <w:abstractNumId w:val="38"/>
  </w:num>
  <w:num w:numId="25" w16cid:durableId="814839762">
    <w:abstractNumId w:val="4"/>
  </w:num>
  <w:num w:numId="26" w16cid:durableId="499777620">
    <w:abstractNumId w:val="23"/>
  </w:num>
  <w:num w:numId="27" w16cid:durableId="574978802">
    <w:abstractNumId w:val="27"/>
  </w:num>
  <w:num w:numId="28" w16cid:durableId="600796949">
    <w:abstractNumId w:val="39"/>
  </w:num>
  <w:num w:numId="29" w16cid:durableId="2064788274">
    <w:abstractNumId w:val="47"/>
  </w:num>
  <w:num w:numId="30" w16cid:durableId="602810821">
    <w:abstractNumId w:val="46"/>
  </w:num>
  <w:num w:numId="31" w16cid:durableId="1365326307">
    <w:abstractNumId w:val="19"/>
  </w:num>
  <w:num w:numId="32" w16cid:durableId="311176996">
    <w:abstractNumId w:val="24"/>
  </w:num>
  <w:num w:numId="33" w16cid:durableId="2061662628">
    <w:abstractNumId w:val="17"/>
  </w:num>
  <w:num w:numId="34" w16cid:durableId="2146921971">
    <w:abstractNumId w:val="36"/>
  </w:num>
  <w:num w:numId="35" w16cid:durableId="977883779">
    <w:abstractNumId w:val="37"/>
  </w:num>
  <w:num w:numId="36" w16cid:durableId="1078791466">
    <w:abstractNumId w:val="16"/>
  </w:num>
  <w:num w:numId="37" w16cid:durableId="1661038563">
    <w:abstractNumId w:val="10"/>
  </w:num>
  <w:num w:numId="38" w16cid:durableId="30493771">
    <w:abstractNumId w:val="28"/>
  </w:num>
  <w:num w:numId="39" w16cid:durableId="2049639300">
    <w:abstractNumId w:val="6"/>
  </w:num>
  <w:num w:numId="40" w16cid:durableId="220142384">
    <w:abstractNumId w:val="30"/>
  </w:num>
  <w:num w:numId="41" w16cid:durableId="722142603">
    <w:abstractNumId w:val="31"/>
  </w:num>
  <w:num w:numId="42" w16cid:durableId="2046830273">
    <w:abstractNumId w:val="25"/>
  </w:num>
  <w:num w:numId="43" w16cid:durableId="1985694779">
    <w:abstractNumId w:val="49"/>
  </w:num>
  <w:num w:numId="44" w16cid:durableId="2012446128">
    <w:abstractNumId w:val="14"/>
  </w:num>
  <w:num w:numId="45" w16cid:durableId="1745759179">
    <w:abstractNumId w:val="7"/>
  </w:num>
  <w:num w:numId="46" w16cid:durableId="1300067383">
    <w:abstractNumId w:val="41"/>
  </w:num>
  <w:num w:numId="47" w16cid:durableId="2097364285">
    <w:abstractNumId w:val="12"/>
  </w:num>
  <w:num w:numId="48" w16cid:durableId="1101871988">
    <w:abstractNumId w:val="42"/>
  </w:num>
  <w:num w:numId="49" w16cid:durableId="400712772">
    <w:abstractNumId w:val="13"/>
  </w:num>
  <w:num w:numId="50" w16cid:durableId="17792587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CC3"/>
    <w:rsid w:val="00000CA9"/>
    <w:rsid w:val="00001023"/>
    <w:rsid w:val="00002827"/>
    <w:rsid w:val="00034AE7"/>
    <w:rsid w:val="0007445A"/>
    <w:rsid w:val="00090B84"/>
    <w:rsid w:val="00094323"/>
    <w:rsid w:val="000A1FA8"/>
    <w:rsid w:val="000B5E1D"/>
    <w:rsid w:val="000C0077"/>
    <w:rsid w:val="000E0BDB"/>
    <w:rsid w:val="000E21D8"/>
    <w:rsid w:val="000E54C5"/>
    <w:rsid w:val="000E75CF"/>
    <w:rsid w:val="00103714"/>
    <w:rsid w:val="00103A09"/>
    <w:rsid w:val="00137DF2"/>
    <w:rsid w:val="001703FC"/>
    <w:rsid w:val="00171790"/>
    <w:rsid w:val="00173DED"/>
    <w:rsid w:val="001B5D61"/>
    <w:rsid w:val="001D7910"/>
    <w:rsid w:val="001F7CE8"/>
    <w:rsid w:val="002019E4"/>
    <w:rsid w:val="00220249"/>
    <w:rsid w:val="00240AF9"/>
    <w:rsid w:val="00241B82"/>
    <w:rsid w:val="002503A1"/>
    <w:rsid w:val="00251E67"/>
    <w:rsid w:val="00266D83"/>
    <w:rsid w:val="00270016"/>
    <w:rsid w:val="002963BE"/>
    <w:rsid w:val="002B5553"/>
    <w:rsid w:val="002C3BAD"/>
    <w:rsid w:val="002C49D9"/>
    <w:rsid w:val="002E30BB"/>
    <w:rsid w:val="002E7DDF"/>
    <w:rsid w:val="0031163C"/>
    <w:rsid w:val="003333A2"/>
    <w:rsid w:val="00345110"/>
    <w:rsid w:val="00346840"/>
    <w:rsid w:val="00361F94"/>
    <w:rsid w:val="00374770"/>
    <w:rsid w:val="003B189E"/>
    <w:rsid w:val="003C36EF"/>
    <w:rsid w:val="00424598"/>
    <w:rsid w:val="00425BB8"/>
    <w:rsid w:val="0045631E"/>
    <w:rsid w:val="00470C80"/>
    <w:rsid w:val="0048467F"/>
    <w:rsid w:val="004875B1"/>
    <w:rsid w:val="004C065A"/>
    <w:rsid w:val="004C75CD"/>
    <w:rsid w:val="004F20E1"/>
    <w:rsid w:val="0050552F"/>
    <w:rsid w:val="00516DED"/>
    <w:rsid w:val="005547B1"/>
    <w:rsid w:val="00582703"/>
    <w:rsid w:val="00594206"/>
    <w:rsid w:val="00594CC3"/>
    <w:rsid w:val="00596BD0"/>
    <w:rsid w:val="005B77BE"/>
    <w:rsid w:val="005C263C"/>
    <w:rsid w:val="005C76B5"/>
    <w:rsid w:val="005D0324"/>
    <w:rsid w:val="005E067F"/>
    <w:rsid w:val="005E1087"/>
    <w:rsid w:val="005E5604"/>
    <w:rsid w:val="005F7299"/>
    <w:rsid w:val="00612787"/>
    <w:rsid w:val="00641A9F"/>
    <w:rsid w:val="006777C7"/>
    <w:rsid w:val="00687295"/>
    <w:rsid w:val="00690F02"/>
    <w:rsid w:val="0076788A"/>
    <w:rsid w:val="00767B44"/>
    <w:rsid w:val="007819B5"/>
    <w:rsid w:val="007A586E"/>
    <w:rsid w:val="007B0838"/>
    <w:rsid w:val="007C7DD3"/>
    <w:rsid w:val="007E0E1C"/>
    <w:rsid w:val="008018CF"/>
    <w:rsid w:val="0086285F"/>
    <w:rsid w:val="00883BCE"/>
    <w:rsid w:val="00884D91"/>
    <w:rsid w:val="00895312"/>
    <w:rsid w:val="008E0980"/>
    <w:rsid w:val="008E4AF7"/>
    <w:rsid w:val="00903628"/>
    <w:rsid w:val="009253BF"/>
    <w:rsid w:val="00937C83"/>
    <w:rsid w:val="009702F5"/>
    <w:rsid w:val="00987A4C"/>
    <w:rsid w:val="009C3641"/>
    <w:rsid w:val="009C7AF0"/>
    <w:rsid w:val="009F03F0"/>
    <w:rsid w:val="00A11240"/>
    <w:rsid w:val="00A23AB7"/>
    <w:rsid w:val="00A42188"/>
    <w:rsid w:val="00A438F2"/>
    <w:rsid w:val="00A6519D"/>
    <w:rsid w:val="00A77845"/>
    <w:rsid w:val="00AB0BB1"/>
    <w:rsid w:val="00AC2F47"/>
    <w:rsid w:val="00AF4A32"/>
    <w:rsid w:val="00B23F92"/>
    <w:rsid w:val="00B714E8"/>
    <w:rsid w:val="00B76AE6"/>
    <w:rsid w:val="00B82D64"/>
    <w:rsid w:val="00B830F2"/>
    <w:rsid w:val="00BA7BC9"/>
    <w:rsid w:val="00BC0D3B"/>
    <w:rsid w:val="00BC462F"/>
    <w:rsid w:val="00BC5321"/>
    <w:rsid w:val="00BE0437"/>
    <w:rsid w:val="00C0045E"/>
    <w:rsid w:val="00C24DD1"/>
    <w:rsid w:val="00C26A2F"/>
    <w:rsid w:val="00C42AB3"/>
    <w:rsid w:val="00C62CC3"/>
    <w:rsid w:val="00CB7E5F"/>
    <w:rsid w:val="00CC416A"/>
    <w:rsid w:val="00D6315D"/>
    <w:rsid w:val="00D7315D"/>
    <w:rsid w:val="00D9776D"/>
    <w:rsid w:val="00DB40F3"/>
    <w:rsid w:val="00DB4EE4"/>
    <w:rsid w:val="00DF0649"/>
    <w:rsid w:val="00DF1F9A"/>
    <w:rsid w:val="00E0271C"/>
    <w:rsid w:val="00E07A14"/>
    <w:rsid w:val="00E2001D"/>
    <w:rsid w:val="00E2243C"/>
    <w:rsid w:val="00E509A9"/>
    <w:rsid w:val="00E658DE"/>
    <w:rsid w:val="00E85EB5"/>
    <w:rsid w:val="00EB2D8A"/>
    <w:rsid w:val="00EB771D"/>
    <w:rsid w:val="00ED54BF"/>
    <w:rsid w:val="00ED610B"/>
    <w:rsid w:val="00F511F7"/>
    <w:rsid w:val="00F606F4"/>
    <w:rsid w:val="00FA6083"/>
    <w:rsid w:val="00FA7110"/>
    <w:rsid w:val="00FD5B4A"/>
    <w:rsid w:val="00FF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0A11A2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6D83"/>
    <w:rPr>
      <w:rFonts w:ascii="Klavika Lt" w:hAnsi="Klavika Lt"/>
      <w:sz w:val="22"/>
      <w:szCs w:val="24"/>
    </w:rPr>
  </w:style>
  <w:style w:type="paragraph" w:styleId="Heading1">
    <w:name w:val="heading 1"/>
    <w:basedOn w:val="Normal"/>
    <w:next w:val="Normal"/>
    <w:link w:val="Heading1Char"/>
    <w:rsid w:val="00137D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717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0045E"/>
    <w:pPr>
      <w:tabs>
        <w:tab w:val="center" w:pos="4536"/>
        <w:tab w:val="right" w:pos="9072"/>
      </w:tabs>
      <w:ind w:left="-567"/>
      <w:jc w:val="right"/>
    </w:pPr>
    <w:rPr>
      <w:color w:val="808284"/>
      <w:sz w:val="18"/>
    </w:rPr>
  </w:style>
  <w:style w:type="paragraph" w:customStyle="1" w:styleId="BasicParagraph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CommentText">
    <w:name w:val="annotation text"/>
    <w:basedOn w:val="Normal"/>
    <w:link w:val="CommentTextChar"/>
    <w:rsid w:val="00AC2F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C2F47"/>
  </w:style>
  <w:style w:type="character" w:styleId="CommentReference">
    <w:name w:val="annotation reference"/>
    <w:rsid w:val="00AC2F47"/>
    <w:rPr>
      <w:sz w:val="16"/>
      <w:szCs w:val="16"/>
    </w:rPr>
  </w:style>
  <w:style w:type="paragraph" w:styleId="BalloonText">
    <w:name w:val="Balloon Text"/>
    <w:basedOn w:val="Normal"/>
    <w:link w:val="BalloonTextChar"/>
    <w:rsid w:val="00AC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2F4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37DF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qFormat/>
    <w:rsid w:val="00137DF2"/>
    <w:rPr>
      <w:i/>
      <w:iCs/>
    </w:rPr>
  </w:style>
  <w:style w:type="character" w:styleId="Hyperlink">
    <w:name w:val="Hyperlink"/>
    <w:rsid w:val="00270016"/>
    <w:rPr>
      <w:color w:val="0563C1"/>
      <w:u w:val="single"/>
    </w:rPr>
  </w:style>
  <w:style w:type="character" w:styleId="PlaceholderText">
    <w:name w:val="Placeholder Text"/>
    <w:basedOn w:val="DefaultParagraphFont"/>
    <w:uiPriority w:val="99"/>
    <w:semiHidden/>
    <w:rsid w:val="008E0980"/>
    <w:rPr>
      <w:color w:val="808080"/>
    </w:rPr>
  </w:style>
  <w:style w:type="character" w:customStyle="1" w:styleId="Heading2Char">
    <w:name w:val="Heading 2 Char"/>
    <w:basedOn w:val="DefaultParagraphFont"/>
    <w:link w:val="Heading2"/>
    <w:semiHidden/>
    <w:rsid w:val="001717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B771D"/>
    <w:pPr>
      <w:ind w:left="720"/>
      <w:contextualSpacing/>
    </w:pPr>
  </w:style>
  <w:style w:type="paragraph" w:customStyle="1" w:styleId="Default">
    <w:name w:val="Default"/>
    <w:rsid w:val="00D7315D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83BCE"/>
    <w:rPr>
      <w:color w:val="605E5C"/>
      <w:shd w:val="clear" w:color="auto" w:fill="E1DFDD"/>
    </w:rPr>
  </w:style>
  <w:style w:type="character" w:customStyle="1" w:styleId="bold">
    <w:name w:val="bold"/>
    <w:basedOn w:val="DefaultParagraphFont"/>
    <w:rsid w:val="009F0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ho.kooskolastused@elering.e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transpordiamet.e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lar.Tupp@elering.e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Riigitee 3 Jõhvi–Tartu–Valga km 122,2-126,5 Aovere–Kõrveküla kergliiklustee projekteerimistingimuste menetlusse kaasamine</vt:lpstr>
    </vt:vector>
  </TitlesOfParts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Riigitee 3 Jõhvi–Tartu–Valga km 122,2-126,5 Aovere–Kõrveküla kergliiklustee projekteerimistingimuste menetlusse kaasamine</dc:title>
  <dc:creator/>
  <cp:lastModifiedBy/>
  <cp:revision>1</cp:revision>
  <dcterms:created xsi:type="dcterms:W3CDTF">2024-01-29T10:51:00Z</dcterms:created>
  <dcterms:modified xsi:type="dcterms:W3CDTF">2024-02-23T10:46:00Z</dcterms:modified>
</cp:coreProperties>
</file>